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18E4" w14:textId="2F9C9F55" w:rsidR="00DF6621" w:rsidRDefault="008672DB" w:rsidP="00DF6621">
      <w:pPr>
        <w:jc w:val="center"/>
      </w:pPr>
      <w:r>
        <w:t>PRE-BID CONSTRUCTION MEETING</w:t>
      </w:r>
    </w:p>
    <w:p w14:paraId="0B387EBA" w14:textId="632AE3FD" w:rsidR="00DF6621" w:rsidRDefault="008672DB" w:rsidP="00DF6621">
      <w:pPr>
        <w:jc w:val="center"/>
      </w:pPr>
      <w:r>
        <w:t>RFI #1</w:t>
      </w:r>
    </w:p>
    <w:p w14:paraId="5AD63C67" w14:textId="6CC65BC4" w:rsidR="00DF6621" w:rsidRDefault="008672DB" w:rsidP="00DF6621">
      <w:pPr>
        <w:jc w:val="center"/>
      </w:pPr>
      <w:r>
        <w:t>MAY 17, 2021</w:t>
      </w:r>
    </w:p>
    <w:p w14:paraId="38092ADC" w14:textId="77777777" w:rsidR="00DF6621" w:rsidRDefault="00DF6621" w:rsidP="002B6250"/>
    <w:p w14:paraId="7A60B3C5" w14:textId="3AF3DA44" w:rsidR="002B6250" w:rsidRDefault="002B6250" w:rsidP="002B6250">
      <w:r>
        <w:t>Q:</w:t>
      </w:r>
      <w:r>
        <w:tab/>
        <w:t>Is there header board on all edges?</w:t>
      </w:r>
    </w:p>
    <w:p w14:paraId="6ADD7D2E" w14:textId="77777777" w:rsidR="002B6250" w:rsidRDefault="002B6250" w:rsidP="002B6250">
      <w:pPr>
        <w:ind w:left="720" w:hanging="720"/>
      </w:pPr>
      <w:r>
        <w:t>A:</w:t>
      </w:r>
      <w:r>
        <w:tab/>
        <w:t xml:space="preserve">Yes, header board will be required on all edges not meeting existing asphalt or concrete surfaces. Rolled berm area is excluded. </w:t>
      </w:r>
    </w:p>
    <w:p w14:paraId="157D5B3D" w14:textId="77777777" w:rsidR="002B6250" w:rsidRDefault="002B6250"/>
    <w:p w14:paraId="1490D6E8" w14:textId="4E184E36" w:rsidR="00D72845" w:rsidRDefault="008F5FBD">
      <w:r>
        <w:t xml:space="preserve">Q: </w:t>
      </w:r>
      <w:r>
        <w:tab/>
        <w:t>What is the priority area?</w:t>
      </w:r>
    </w:p>
    <w:p w14:paraId="2160CE8D" w14:textId="279327DC" w:rsidR="008F5FBD" w:rsidRDefault="008F5FBD">
      <w:r>
        <w:t>A:</w:t>
      </w:r>
      <w:r>
        <w:tab/>
        <w:t>Area 1 is the priority.</w:t>
      </w:r>
    </w:p>
    <w:p w14:paraId="536CE6CE" w14:textId="13DF5C68" w:rsidR="008F5FBD" w:rsidRDefault="008F5FBD"/>
    <w:p w14:paraId="7AE8C703" w14:textId="72CC2341" w:rsidR="008F5FBD" w:rsidRDefault="008F5FBD">
      <w:r>
        <w:t xml:space="preserve">Q: </w:t>
      </w:r>
      <w:r>
        <w:tab/>
        <w:t>Triangle area (Area 3), clarify should it be 3” AC over 4” of base or 4” AC over native.</w:t>
      </w:r>
    </w:p>
    <w:p w14:paraId="3D1EE239" w14:textId="3F6CEF4E" w:rsidR="008F5FBD" w:rsidRDefault="008F5FBD">
      <w:r>
        <w:t xml:space="preserve">A: </w:t>
      </w:r>
      <w:r>
        <w:tab/>
        <w:t xml:space="preserve">Should be 3” AC over 4” of base </w:t>
      </w:r>
    </w:p>
    <w:p w14:paraId="51255F46" w14:textId="21C4D567" w:rsidR="008F5FBD" w:rsidRDefault="008F5FBD"/>
    <w:p w14:paraId="173B8326" w14:textId="184343EF" w:rsidR="008F5FBD" w:rsidRDefault="008F5FBD">
      <w:r>
        <w:t xml:space="preserve">Q: </w:t>
      </w:r>
      <w:r>
        <w:tab/>
        <w:t xml:space="preserve">Is there curb and gutter? </w:t>
      </w:r>
    </w:p>
    <w:p w14:paraId="39454819" w14:textId="33DF293E" w:rsidR="008F5FBD" w:rsidRDefault="008F5FBD">
      <w:r>
        <w:t>A:</w:t>
      </w:r>
      <w:r>
        <w:tab/>
        <w:t>No, there is a 6” rolled AC berm in Section 2</w:t>
      </w:r>
    </w:p>
    <w:p w14:paraId="133DF848" w14:textId="4B6AA3F1" w:rsidR="008F5FBD" w:rsidRDefault="008F5FBD"/>
    <w:p w14:paraId="552040D2" w14:textId="1940C82D" w:rsidR="008F5FBD" w:rsidRDefault="008F5FBD">
      <w:r>
        <w:t>Q:</w:t>
      </w:r>
      <w:r>
        <w:tab/>
        <w:t>Is the asphalt berm in section 2 just in the front?</w:t>
      </w:r>
    </w:p>
    <w:p w14:paraId="654C364B" w14:textId="65402608" w:rsidR="008F5FBD" w:rsidRDefault="008F5FBD">
      <w:r>
        <w:t>A:</w:t>
      </w:r>
      <w:r>
        <w:tab/>
        <w:t>Yes</w:t>
      </w:r>
      <w:r w:rsidR="00F67015">
        <w:t xml:space="preserve">, approximately 178 lineal feet as per </w:t>
      </w:r>
      <w:r w:rsidR="004370E0">
        <w:t>C</w:t>
      </w:r>
      <w:r w:rsidR="00F67015">
        <w:t xml:space="preserve">onstruction </w:t>
      </w:r>
      <w:r w:rsidR="004370E0">
        <w:t>N</w:t>
      </w:r>
      <w:r w:rsidR="00F67015">
        <w:t>ote 2.</w:t>
      </w:r>
    </w:p>
    <w:p w14:paraId="0330BD5D" w14:textId="7FDD49B6" w:rsidR="008F5FBD" w:rsidRDefault="008F5FBD"/>
    <w:p w14:paraId="6761BC69" w14:textId="28B29853" w:rsidR="008F5FBD" w:rsidRDefault="008F5FBD">
      <w:r>
        <w:t xml:space="preserve">Q: </w:t>
      </w:r>
      <w:r>
        <w:tab/>
        <w:t>Is the contractor responsible for the retention basin</w:t>
      </w:r>
      <w:r w:rsidR="00F67015">
        <w:t>s</w:t>
      </w:r>
      <w:r>
        <w:t>?</w:t>
      </w:r>
    </w:p>
    <w:p w14:paraId="369B42F1" w14:textId="486368A7" w:rsidR="008F5FBD" w:rsidRDefault="008F5FBD">
      <w:r>
        <w:t xml:space="preserve">A: </w:t>
      </w:r>
      <w:r>
        <w:tab/>
        <w:t>No, the District will dig the retention basin</w:t>
      </w:r>
      <w:r w:rsidR="00F67015">
        <w:t>s</w:t>
      </w:r>
      <w:r>
        <w:t>.</w:t>
      </w:r>
    </w:p>
    <w:p w14:paraId="6C34FDD1" w14:textId="47FA3655" w:rsidR="008F5FBD" w:rsidRDefault="008F5FBD"/>
    <w:p w14:paraId="051964C2" w14:textId="3B6EFD18" w:rsidR="008F5FBD" w:rsidRDefault="008F5FBD">
      <w:r>
        <w:t xml:space="preserve">Q: </w:t>
      </w:r>
      <w:r>
        <w:tab/>
        <w:t xml:space="preserve">In section 2, is the drive approach new or </w:t>
      </w:r>
      <w:r w:rsidR="00F67015">
        <w:t>expanding the existing?</w:t>
      </w:r>
    </w:p>
    <w:p w14:paraId="3BDF5B79" w14:textId="6C467C46" w:rsidR="008F5FBD" w:rsidRDefault="008F5FBD" w:rsidP="00F67015">
      <w:pPr>
        <w:ind w:left="720" w:hanging="720"/>
      </w:pPr>
      <w:r>
        <w:t>A:</w:t>
      </w:r>
      <w:r>
        <w:tab/>
      </w:r>
      <w:r w:rsidR="00F67015">
        <w:t>D</w:t>
      </w:r>
      <w:r>
        <w:t>rive approach</w:t>
      </w:r>
      <w:r w:rsidR="00F67015">
        <w:t xml:space="preserve"> in section 2 is a 5’ expansion to existing. Expansion must be tied into existing drive approach with rebar </w:t>
      </w:r>
      <w:r>
        <w:t>dowels</w:t>
      </w:r>
      <w:r w:rsidR="00F67015">
        <w:t xml:space="preserve"> per green book specs.</w:t>
      </w:r>
    </w:p>
    <w:p w14:paraId="1FFA9FB3" w14:textId="6CCD6AC5" w:rsidR="008F5FBD" w:rsidRDefault="008F5FBD"/>
    <w:p w14:paraId="1F85F21E" w14:textId="6E7D139C" w:rsidR="008F5FBD" w:rsidRDefault="008F5FBD">
      <w:r>
        <w:t>Q:</w:t>
      </w:r>
      <w:r>
        <w:tab/>
        <w:t xml:space="preserve">Is the contractor </w:t>
      </w:r>
      <w:r w:rsidR="00BB368B">
        <w:t>responsible for</w:t>
      </w:r>
      <w:r>
        <w:t xml:space="preserve"> </w:t>
      </w:r>
      <w:r w:rsidR="00BB368B">
        <w:t xml:space="preserve">the </w:t>
      </w:r>
      <w:r>
        <w:t>survey?</w:t>
      </w:r>
    </w:p>
    <w:p w14:paraId="62AF8EAB" w14:textId="7DF7B5AB" w:rsidR="008F5FBD" w:rsidRDefault="008F5FBD" w:rsidP="002B6250">
      <w:pPr>
        <w:ind w:left="720" w:hanging="720"/>
      </w:pPr>
      <w:r>
        <w:t>A:</w:t>
      </w:r>
      <w:r>
        <w:tab/>
      </w:r>
      <w:r w:rsidR="00F67015">
        <w:t>Initial survey has been completed for engineered drawing</w:t>
      </w:r>
      <w:r w:rsidR="002B6250">
        <w:t xml:space="preserve">. Contractor is responsible for any additional survey needed to complete project per plan. </w:t>
      </w:r>
    </w:p>
    <w:p w14:paraId="7A52A6E6" w14:textId="4FD9B99E" w:rsidR="008F5FBD" w:rsidRDefault="008F5FBD"/>
    <w:p w14:paraId="6EB2CA2C" w14:textId="330C5347" w:rsidR="008F5FBD" w:rsidRDefault="008F5FBD">
      <w:r>
        <w:t>Q:</w:t>
      </w:r>
      <w:r>
        <w:tab/>
        <w:t>Will the District or Contractor be responsible for compaction</w:t>
      </w:r>
      <w:r w:rsidR="002B6250">
        <w:t xml:space="preserve"> tests</w:t>
      </w:r>
      <w:r>
        <w:t>?</w:t>
      </w:r>
    </w:p>
    <w:p w14:paraId="2E21D838" w14:textId="0263AB61" w:rsidR="008F5FBD" w:rsidRDefault="008F5FBD" w:rsidP="002B6250">
      <w:pPr>
        <w:ind w:left="720" w:hanging="720"/>
      </w:pPr>
      <w:r>
        <w:t>A:</w:t>
      </w:r>
      <w:r>
        <w:tab/>
      </w:r>
      <w:r w:rsidR="002B6250">
        <w:t xml:space="preserve">Contractor is responsible for one compaction test per each area. Compaction test results must be submitted to the District. </w:t>
      </w:r>
    </w:p>
    <w:p w14:paraId="33B9DDE8" w14:textId="5B450E79" w:rsidR="00BB368B" w:rsidRDefault="00BB368B">
      <w:r>
        <w:t>Q:</w:t>
      </w:r>
      <w:r>
        <w:tab/>
        <w:t>Are water costs on the contractor?</w:t>
      </w:r>
    </w:p>
    <w:p w14:paraId="034917CB" w14:textId="265B3AE9" w:rsidR="00BB368B" w:rsidRDefault="00BB368B">
      <w:r>
        <w:t>A:</w:t>
      </w:r>
      <w:r>
        <w:tab/>
        <w:t>No, the CSD will provide water.</w:t>
      </w:r>
    </w:p>
    <w:p w14:paraId="14EFBA2A" w14:textId="4BC5959A" w:rsidR="00BB368B" w:rsidRDefault="00BB368B"/>
    <w:p w14:paraId="7609258F" w14:textId="682B9F5E" w:rsidR="00BB368B" w:rsidRDefault="00BB368B">
      <w:r>
        <w:t>Q:</w:t>
      </w:r>
      <w:r>
        <w:tab/>
        <w:t>Is this a prevailing wage job?</w:t>
      </w:r>
    </w:p>
    <w:p w14:paraId="088B488E" w14:textId="6C8DCBC9" w:rsidR="00BB368B" w:rsidRDefault="00BB368B">
      <w:r>
        <w:t>A:</w:t>
      </w:r>
      <w:r>
        <w:tab/>
        <w:t xml:space="preserve">Yes, this is a prevailing wage public works project. </w:t>
      </w:r>
    </w:p>
    <w:p w14:paraId="16CFDAC7" w14:textId="3F08C867" w:rsidR="00BB368B" w:rsidRDefault="00BB368B"/>
    <w:p w14:paraId="4EFCF587" w14:textId="3BAC3CE1" w:rsidR="00BB368B" w:rsidRDefault="00BB368B">
      <w:r>
        <w:t>Q:</w:t>
      </w:r>
      <w:r>
        <w:tab/>
        <w:t xml:space="preserve">Is a </w:t>
      </w:r>
      <w:proofErr w:type="spellStart"/>
      <w:r>
        <w:t>CalTrans</w:t>
      </w:r>
      <w:proofErr w:type="spellEnd"/>
      <w:r>
        <w:t xml:space="preserve"> grading permit required?</w:t>
      </w:r>
    </w:p>
    <w:p w14:paraId="59A85017" w14:textId="321C9039" w:rsidR="00BB368B" w:rsidRDefault="00BB368B">
      <w:r>
        <w:t>A:</w:t>
      </w:r>
      <w:r>
        <w:tab/>
        <w:t>No, a San Bernardino County grading permit will be required.</w:t>
      </w:r>
    </w:p>
    <w:p w14:paraId="0CD59F45" w14:textId="7A4BD542" w:rsidR="00BB368B" w:rsidRDefault="00BB368B"/>
    <w:p w14:paraId="4A4131D9" w14:textId="56A9DFEB" w:rsidR="00BB368B" w:rsidRDefault="00BB368B">
      <w:r>
        <w:t>Q:</w:t>
      </w:r>
      <w:r>
        <w:tab/>
        <w:t>Will the CSD move the fence in project area 3?</w:t>
      </w:r>
    </w:p>
    <w:p w14:paraId="4E00224C" w14:textId="00175621" w:rsidR="00BB368B" w:rsidRDefault="00BB368B">
      <w:r>
        <w:t>A:</w:t>
      </w:r>
      <w:r>
        <w:tab/>
        <w:t xml:space="preserve">Yes, the CSD will move the fence. </w:t>
      </w:r>
    </w:p>
    <w:p w14:paraId="1A4FF0A7" w14:textId="07D00725" w:rsidR="00BB368B" w:rsidRDefault="00BB368B"/>
    <w:p w14:paraId="52AEDAB8" w14:textId="5E36F118" w:rsidR="00BB368B" w:rsidRDefault="00BB368B">
      <w:r>
        <w:t>Q:</w:t>
      </w:r>
      <w:r>
        <w:tab/>
        <w:t>Are contractors responsible for hauling excess dirt?</w:t>
      </w:r>
    </w:p>
    <w:p w14:paraId="7CCC0ED7" w14:textId="332B54F1" w:rsidR="00BB368B" w:rsidRDefault="00BB368B">
      <w:r>
        <w:t>A:</w:t>
      </w:r>
      <w:r>
        <w:tab/>
        <w:t xml:space="preserve">Spoils can be spread on site. </w:t>
      </w:r>
    </w:p>
    <w:p w14:paraId="20667061" w14:textId="14F1F004" w:rsidR="00BB368B" w:rsidRDefault="00BB368B"/>
    <w:p w14:paraId="20917477" w14:textId="04DB3BE0" w:rsidR="00BB368B" w:rsidRDefault="00BB368B">
      <w:r>
        <w:t>Q:</w:t>
      </w:r>
      <w:r>
        <w:tab/>
        <w:t xml:space="preserve">Are there </w:t>
      </w:r>
      <w:r w:rsidR="002B6250">
        <w:t>utilities</w:t>
      </w:r>
      <w:r>
        <w:t xml:space="preserve"> in Area 3?</w:t>
      </w:r>
    </w:p>
    <w:p w14:paraId="25B8E49C" w14:textId="7E04C151" w:rsidR="00BB368B" w:rsidRDefault="00BB368B" w:rsidP="002B6250">
      <w:pPr>
        <w:ind w:left="720" w:hanging="720"/>
      </w:pPr>
      <w:r>
        <w:t>A:</w:t>
      </w:r>
      <w:r>
        <w:tab/>
      </w:r>
      <w:r w:rsidR="002B6250">
        <w:t xml:space="preserve">District is not aware of any utilities in the project area, contractor will be required to do a USA to mark utilities. </w:t>
      </w:r>
    </w:p>
    <w:p w14:paraId="4B19BBBF" w14:textId="354475B7" w:rsidR="00BB368B" w:rsidRDefault="00BB368B"/>
    <w:p w14:paraId="1E64B377" w14:textId="0FAD983B" w:rsidR="00BB368B" w:rsidRDefault="00BB368B">
      <w:r>
        <w:t>Q:</w:t>
      </w:r>
      <w:r>
        <w:tab/>
        <w:t>In area 2, is the contractor responsible for installing the v-gutter?</w:t>
      </w:r>
    </w:p>
    <w:p w14:paraId="11B5D558" w14:textId="3BA17B33" w:rsidR="00BB368B" w:rsidRDefault="00BB368B">
      <w:r>
        <w:t xml:space="preserve">A: </w:t>
      </w:r>
      <w:r>
        <w:tab/>
        <w:t>Yes</w:t>
      </w:r>
      <w:r w:rsidR="002B6250">
        <w:t xml:space="preserve">, per </w:t>
      </w:r>
      <w:r w:rsidR="004370E0">
        <w:t>C</w:t>
      </w:r>
      <w:r w:rsidR="002B6250">
        <w:t xml:space="preserve">onstruction </w:t>
      </w:r>
      <w:r w:rsidR="004370E0">
        <w:t>N</w:t>
      </w:r>
      <w:r w:rsidR="002B6250">
        <w:t>ote 1.</w:t>
      </w:r>
      <w:r w:rsidR="005E6003">
        <w:t xml:space="preserve"> </w:t>
      </w:r>
    </w:p>
    <w:p w14:paraId="2B332CC4" w14:textId="654931D1" w:rsidR="00BB368B" w:rsidRDefault="00BB368B"/>
    <w:p w14:paraId="44091E3B" w14:textId="09B2883B" w:rsidR="00BB368B" w:rsidRDefault="00BB368B">
      <w:r>
        <w:t>Q:</w:t>
      </w:r>
      <w:r>
        <w:tab/>
        <w:t>Are contractors responsible for the inlet to the retention basin?</w:t>
      </w:r>
    </w:p>
    <w:p w14:paraId="2120E6EC" w14:textId="1E143730" w:rsidR="00BB368B" w:rsidRDefault="00BB368B">
      <w:r>
        <w:t>A:</w:t>
      </w:r>
      <w:r>
        <w:tab/>
        <w:t>No, the CSD will be responsible for the inlet to the retention basin.</w:t>
      </w:r>
    </w:p>
    <w:p w14:paraId="52FA874B" w14:textId="702523CE" w:rsidR="00BB368B" w:rsidRDefault="00BB368B"/>
    <w:p w14:paraId="5BDB94B0" w14:textId="3EBE50C3" w:rsidR="00BB368B" w:rsidRDefault="00BB368B">
      <w:r>
        <w:lastRenderedPageBreak/>
        <w:t>Q:</w:t>
      </w:r>
      <w:r>
        <w:tab/>
        <w:t xml:space="preserve">Is there a drive approach on Jordan Rd. </w:t>
      </w:r>
    </w:p>
    <w:p w14:paraId="262D1FD5" w14:textId="697435B3" w:rsidR="00BB368B" w:rsidRDefault="00BB368B">
      <w:r>
        <w:t>A:</w:t>
      </w:r>
      <w:r>
        <w:tab/>
        <w:t>Not included in this scope of work.</w:t>
      </w:r>
    </w:p>
    <w:p w14:paraId="2A3CF5A9" w14:textId="03EEE30C" w:rsidR="00BB368B" w:rsidRDefault="00BB368B"/>
    <w:p w14:paraId="7E88E779" w14:textId="4FEC4B5D" w:rsidR="00BB368B" w:rsidRDefault="00BB368B">
      <w:r>
        <w:t xml:space="preserve">Q: </w:t>
      </w:r>
      <w:r>
        <w:tab/>
        <w:t>Is the limit line at the existing fence line?</w:t>
      </w:r>
      <w:r w:rsidR="005E6003">
        <w:t xml:space="preserve"> </w:t>
      </w:r>
    </w:p>
    <w:p w14:paraId="191CB6F6" w14:textId="4302C877" w:rsidR="005E6003" w:rsidRDefault="00BB368B" w:rsidP="005E6003">
      <w:r>
        <w:t>A:</w:t>
      </w:r>
      <w:r>
        <w:tab/>
      </w:r>
      <w:r w:rsidR="005E6003">
        <w:t xml:space="preserve">The alignment for area 3 will be </w:t>
      </w:r>
      <w:r w:rsidR="008672DB">
        <w:t>11</w:t>
      </w:r>
      <w:r w:rsidR="005E6003">
        <w:t xml:space="preserve"> feet from Jordan Rd.</w:t>
      </w:r>
    </w:p>
    <w:p w14:paraId="4E4DC78A" w14:textId="77777777" w:rsidR="005E6003" w:rsidRDefault="005E6003"/>
    <w:p w14:paraId="1462402E" w14:textId="14DDE3B8" w:rsidR="00BB368B" w:rsidRDefault="00BB368B">
      <w:r>
        <w:t>Q:</w:t>
      </w:r>
      <w:r>
        <w:tab/>
        <w:t>Are any handicap stalls included in this project?</w:t>
      </w:r>
    </w:p>
    <w:p w14:paraId="1F75B42E" w14:textId="38AE375F" w:rsidR="00BB368B" w:rsidRDefault="00BB368B">
      <w:r>
        <w:t>A:</w:t>
      </w:r>
      <w:r>
        <w:tab/>
        <w:t xml:space="preserve">No, the required stalls </w:t>
      </w:r>
      <w:proofErr w:type="gramStart"/>
      <w:r>
        <w:t>are located in</w:t>
      </w:r>
      <w:proofErr w:type="gramEnd"/>
      <w:r>
        <w:t xml:space="preserve"> the existing parking lot. </w:t>
      </w:r>
    </w:p>
    <w:p w14:paraId="0E8EFF39" w14:textId="1EE1DAAB" w:rsidR="00BB368B" w:rsidRDefault="00BB368B"/>
    <w:p w14:paraId="598E84FF" w14:textId="0042774B" w:rsidR="00BB368B" w:rsidRDefault="00BB368B">
      <w:r>
        <w:t>Q:</w:t>
      </w:r>
      <w:r>
        <w:tab/>
        <w:t>Is the contractor responsible for getting permits?</w:t>
      </w:r>
    </w:p>
    <w:p w14:paraId="10E7376A" w14:textId="269A9270" w:rsidR="00BB368B" w:rsidRDefault="00BB368B" w:rsidP="005E6003">
      <w:pPr>
        <w:ind w:left="720" w:hanging="720"/>
      </w:pPr>
      <w:r>
        <w:t>A:</w:t>
      </w:r>
      <w:r>
        <w:tab/>
      </w:r>
      <w:r w:rsidR="005E6003">
        <w:t>The contractor is required to secure grading permits and determine if other permits are necessary.</w:t>
      </w:r>
    </w:p>
    <w:p w14:paraId="04FDD7E6" w14:textId="19504E46" w:rsidR="00BB368B" w:rsidRDefault="00BB368B"/>
    <w:p w14:paraId="38D7A45A" w14:textId="4F4EE293" w:rsidR="00BB368B" w:rsidRDefault="00BB368B">
      <w:r>
        <w:t>Q:</w:t>
      </w:r>
      <w:r>
        <w:tab/>
        <w:t xml:space="preserve">Does the contractor need to factor in traffic control for drive approach in area 2? </w:t>
      </w:r>
    </w:p>
    <w:p w14:paraId="43B99296" w14:textId="3C2269E6" w:rsidR="00BB368B" w:rsidRDefault="00BB368B">
      <w:r>
        <w:t>A:</w:t>
      </w:r>
      <w:r>
        <w:tab/>
      </w:r>
      <w:r w:rsidR="005E6003">
        <w:t>To be determined by contractor</w:t>
      </w:r>
      <w:r>
        <w:t>.</w:t>
      </w:r>
    </w:p>
    <w:p w14:paraId="555EF397" w14:textId="77777777" w:rsidR="005E6003" w:rsidRDefault="005E6003"/>
    <w:p w14:paraId="644E49E0" w14:textId="4868EE1A" w:rsidR="005E6003" w:rsidRDefault="005E6003">
      <w:r>
        <w:t xml:space="preserve">Q: </w:t>
      </w:r>
      <w:r>
        <w:tab/>
        <w:t>In area 2, should the fall be .6 or .51?</w:t>
      </w:r>
    </w:p>
    <w:p w14:paraId="7C83495D" w14:textId="487869D8" w:rsidR="005E6003" w:rsidRDefault="005E6003">
      <w:r>
        <w:t xml:space="preserve">A: </w:t>
      </w:r>
      <w:r>
        <w:tab/>
        <w:t xml:space="preserve">The fall will be corrected to a standard 2% fall. </w:t>
      </w:r>
    </w:p>
    <w:p w14:paraId="4E81640D" w14:textId="54E825BB" w:rsidR="005E6003" w:rsidRDefault="005E6003"/>
    <w:p w14:paraId="68FC5D0F" w14:textId="064FABE1" w:rsidR="005E6003" w:rsidRDefault="005E6003">
      <w:r>
        <w:t>Q:</w:t>
      </w:r>
      <w:r>
        <w:tab/>
      </w:r>
      <w:r w:rsidR="004370E0">
        <w:t>How much dirt per each area needs to be moved?</w:t>
      </w:r>
      <w:r w:rsidR="004370E0">
        <w:tab/>
      </w:r>
    </w:p>
    <w:p w14:paraId="63B92AB1" w14:textId="063C3307" w:rsidR="004370E0" w:rsidRDefault="004370E0" w:rsidP="004370E0">
      <w:pPr>
        <w:ind w:left="720" w:hanging="720"/>
      </w:pPr>
      <w:r>
        <w:t xml:space="preserve">A: </w:t>
      </w:r>
      <w:r>
        <w:tab/>
        <w:t>Grading Plan General Note 10 lists the total approximate quantity of dirt to be moved and it not broken down by area.</w:t>
      </w:r>
    </w:p>
    <w:p w14:paraId="5ADBB8F3" w14:textId="0BADF6B5" w:rsidR="008F5FBD" w:rsidRDefault="008F5FBD"/>
    <w:p w14:paraId="2BDE3654" w14:textId="4C953921" w:rsidR="00535C67" w:rsidRDefault="00DF6621">
      <w:r>
        <w:t xml:space="preserve">Q: </w:t>
      </w:r>
      <w:r>
        <w:tab/>
        <w:t>Where does area 3 drain to?</w:t>
      </w:r>
    </w:p>
    <w:p w14:paraId="13BD75D1" w14:textId="0D2EC9EB" w:rsidR="00DF6621" w:rsidRDefault="00DF6621">
      <w:r>
        <w:t xml:space="preserve">A: </w:t>
      </w:r>
      <w:r>
        <w:tab/>
        <w:t xml:space="preserve">Area 3 drains to the North per site and grading plan. </w:t>
      </w:r>
    </w:p>
    <w:p w14:paraId="44084A29" w14:textId="418ACB2C" w:rsidR="00BB368B" w:rsidRDefault="00BB368B"/>
    <w:sectPr w:rsidR="00BB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D"/>
    <w:rsid w:val="0011572C"/>
    <w:rsid w:val="00264827"/>
    <w:rsid w:val="002B6250"/>
    <w:rsid w:val="004370E0"/>
    <w:rsid w:val="00535C67"/>
    <w:rsid w:val="005E6003"/>
    <w:rsid w:val="008672DB"/>
    <w:rsid w:val="008F5FBD"/>
    <w:rsid w:val="00BB368B"/>
    <w:rsid w:val="00D72845"/>
    <w:rsid w:val="00DF6621"/>
    <w:rsid w:val="00F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A9CE"/>
  <w15:docId w15:val="{2A80B113-05DD-495A-8AB6-71297AF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56839B987B64E90E6F8EBBAAE4F4F" ma:contentTypeVersion="7" ma:contentTypeDescription="Create a new document." ma:contentTypeScope="" ma:versionID="fc5b9909eb50eec5901fda9153d6fa7b">
  <xsd:schema xmlns:xsd="http://www.w3.org/2001/XMLSchema" xmlns:xs="http://www.w3.org/2001/XMLSchema" xmlns:p="http://schemas.microsoft.com/office/2006/metadata/properties" xmlns:ns3="c7984e60-cdad-45b1-a70f-6f9a8a8b67a9" xmlns:ns4="2b38f900-6f54-4054-a672-1bc302c02c3c" targetNamespace="http://schemas.microsoft.com/office/2006/metadata/properties" ma:root="true" ma:fieldsID="5f9cb6f5fca52a549d87965bc47fc7be" ns3:_="" ns4:_="">
    <xsd:import namespace="c7984e60-cdad-45b1-a70f-6f9a8a8b67a9"/>
    <xsd:import namespace="2b38f900-6f54-4054-a672-1bc302c02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84e60-cdad-45b1-a70f-6f9a8a8b6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f900-6f54-4054-a672-1bc302c02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9DC2C-C311-4A0D-9350-DA1C4BC8F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84e60-cdad-45b1-a70f-6f9a8a8b67a9"/>
    <ds:schemaRef ds:uri="2b38f900-6f54-4054-a672-1bc302c02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E3B23-6EEB-4700-B78F-C14FC8264F1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38f900-6f54-4054-a672-1bc302c02c3c"/>
    <ds:schemaRef ds:uri="http://purl.org/dc/terms/"/>
    <ds:schemaRef ds:uri="c7984e60-cdad-45b1-a70f-6f9a8a8b67a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53BD8D-93D4-4C26-8B2D-6FE54039A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Vermette</dc:creator>
  <cp:keywords/>
  <dc:description/>
  <cp:lastModifiedBy>Cheryl Vermette</cp:lastModifiedBy>
  <cp:revision>2</cp:revision>
  <cp:lastPrinted>2021-05-17T21:38:00Z</cp:lastPrinted>
  <dcterms:created xsi:type="dcterms:W3CDTF">2021-05-17T23:33:00Z</dcterms:created>
  <dcterms:modified xsi:type="dcterms:W3CDTF">2021-05-17T23:33:00Z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0x010100E7356839B987B64E90E6F8EBBAAE4F4F</vt:lpwstr>
  </property>
</Properties>
</file>